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B0" w:rsidRPr="00885A07" w:rsidRDefault="002125B0" w:rsidP="002125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5A07">
        <w:rPr>
          <w:rFonts w:ascii="Times New Roman" w:hAnsi="Times New Roman"/>
          <w:b/>
          <w:sz w:val="24"/>
          <w:szCs w:val="24"/>
        </w:rPr>
        <w:t>RAJIV GANDHI UNIVERSITY OF HEALTH SCIENCES, KARNATAKA</w:t>
      </w:r>
    </w:p>
    <w:p w:rsidR="002125B0" w:rsidRPr="00885A07" w:rsidRDefault="002125B0" w:rsidP="002125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5A07">
        <w:rPr>
          <w:rFonts w:ascii="Times New Roman" w:hAnsi="Times New Roman"/>
          <w:b/>
          <w:sz w:val="24"/>
          <w:szCs w:val="24"/>
        </w:rPr>
        <w:t xml:space="preserve">II </w:t>
      </w:r>
      <w:proofErr w:type="spellStart"/>
      <w:r w:rsidRPr="00885A07">
        <w:rPr>
          <w:rFonts w:ascii="Times New Roman" w:hAnsi="Times New Roman"/>
          <w:b/>
          <w:sz w:val="24"/>
          <w:szCs w:val="24"/>
        </w:rPr>
        <w:t>B.Sc</w:t>
      </w:r>
      <w:proofErr w:type="spellEnd"/>
      <w:r w:rsidRPr="00885A07">
        <w:rPr>
          <w:rFonts w:ascii="Times New Roman" w:hAnsi="Times New Roman"/>
          <w:b/>
          <w:sz w:val="24"/>
          <w:szCs w:val="24"/>
        </w:rPr>
        <w:t xml:space="preserve"> (NURSING) (RS3)</w:t>
      </w:r>
    </w:p>
    <w:p w:rsidR="002125B0" w:rsidRPr="009B5784" w:rsidRDefault="002125B0" w:rsidP="002125B0">
      <w:pPr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B5784">
        <w:rPr>
          <w:rFonts w:ascii="Times New Roman" w:hAnsi="Times New Roman"/>
          <w:b/>
          <w:sz w:val="32"/>
          <w:szCs w:val="32"/>
          <w:u w:val="single"/>
        </w:rPr>
        <w:t>PHARMACOLOGY</w:t>
      </w:r>
    </w:p>
    <w:p w:rsidR="002125B0" w:rsidRPr="009B5784" w:rsidRDefault="002125B0" w:rsidP="002125B0">
      <w:pPr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B5784">
        <w:rPr>
          <w:rFonts w:ascii="Times New Roman" w:hAnsi="Times New Roman"/>
          <w:b/>
          <w:sz w:val="32"/>
          <w:szCs w:val="32"/>
          <w:u w:val="single"/>
        </w:rPr>
        <w:t>1762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 - Layout</w:t>
      </w:r>
    </w:p>
    <w:p w:rsidR="002125B0" w:rsidRPr="00885A07" w:rsidRDefault="002125B0" w:rsidP="002125B0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420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1"/>
        <w:gridCol w:w="1137"/>
        <w:gridCol w:w="1276"/>
        <w:gridCol w:w="283"/>
        <w:gridCol w:w="531"/>
        <w:gridCol w:w="5706"/>
      </w:tblGrid>
      <w:tr w:rsidR="002125B0" w:rsidRPr="001E6E07" w:rsidTr="00D20BF0">
        <w:trPr>
          <w:trHeight w:val="648"/>
        </w:trPr>
        <w:tc>
          <w:tcPr>
            <w:tcW w:w="1381" w:type="dxa"/>
            <w:shd w:val="pct12" w:color="auto" w:fill="auto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Type of Question</w:t>
            </w:r>
          </w:p>
        </w:tc>
        <w:tc>
          <w:tcPr>
            <w:tcW w:w="1137" w:type="dxa"/>
            <w:shd w:val="pct12" w:color="auto" w:fill="auto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Question No.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pct12" w:color="auto" w:fill="auto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UNITS</w:t>
            </w:r>
          </w:p>
        </w:tc>
        <w:tc>
          <w:tcPr>
            <w:tcW w:w="6520" w:type="dxa"/>
            <w:gridSpan w:val="3"/>
            <w:tcBorders>
              <w:right w:val="single" w:sz="4" w:space="0" w:color="auto"/>
            </w:tcBorders>
            <w:shd w:val="pct12" w:color="auto" w:fill="auto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1497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TOPICS</w:t>
            </w:r>
          </w:p>
        </w:tc>
      </w:tr>
      <w:tr w:rsidR="002125B0" w:rsidRPr="001E6E07" w:rsidTr="00D20BF0">
        <w:trPr>
          <w:trHeight w:val="1395"/>
        </w:trPr>
        <w:tc>
          <w:tcPr>
            <w:tcW w:w="1381" w:type="dxa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Long Essays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(10 Marks)</w:t>
            </w:r>
          </w:p>
        </w:tc>
        <w:tc>
          <w:tcPr>
            <w:tcW w:w="1137" w:type="dxa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  <w:tab w:val="left" w:pos="3885"/>
              </w:tabs>
              <w:spacing w:after="0" w:line="240" w:lineRule="auto"/>
              <w:ind w:left="882" w:hanging="882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 xml:space="preserve">Unit </w:t>
            </w:r>
            <w:r w:rsidRPr="001E6E07">
              <w:rPr>
                <w:rFonts w:ascii="Times New Roman" w:hAnsi="Times New Roman"/>
                <w:sz w:val="24"/>
                <w:szCs w:val="24"/>
              </w:rPr>
              <w:t>IX</w:t>
            </w:r>
          </w:p>
        </w:tc>
        <w:tc>
          <w:tcPr>
            <w:tcW w:w="814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</w:pPr>
          </w:p>
        </w:tc>
        <w:tc>
          <w:tcPr>
            <w:tcW w:w="5706" w:type="dxa"/>
            <w:tcBorders>
              <w:left w:val="nil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Drugs acting on Nervous System</w:t>
            </w:r>
          </w:p>
        </w:tc>
      </w:tr>
      <w:tr w:rsidR="002125B0" w:rsidRPr="001E6E07" w:rsidTr="00D20BF0">
        <w:trPr>
          <w:trHeight w:val="350"/>
        </w:trPr>
        <w:tc>
          <w:tcPr>
            <w:tcW w:w="1381" w:type="dxa"/>
            <w:vMerge w:val="restart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Short Essays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(5 Marks)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II :</w:t>
            </w:r>
          </w:p>
        </w:tc>
        <w:tc>
          <w:tcPr>
            <w:tcW w:w="814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</w:pPr>
          </w:p>
        </w:tc>
        <w:tc>
          <w:tcPr>
            <w:tcW w:w="5706" w:type="dxa"/>
            <w:tcBorders>
              <w:left w:val="nil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>Chemotherapy</w:t>
            </w:r>
          </w:p>
        </w:tc>
      </w:tr>
      <w:tr w:rsidR="002125B0" w:rsidRPr="001E6E07" w:rsidTr="00D20BF0">
        <w:trPr>
          <w:trHeight w:val="350"/>
        </w:trPr>
        <w:tc>
          <w:tcPr>
            <w:tcW w:w="1381" w:type="dxa"/>
            <w:vMerge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X :</w:t>
            </w:r>
          </w:p>
        </w:tc>
        <w:tc>
          <w:tcPr>
            <w:tcW w:w="814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</w:t>
            </w:r>
          </w:p>
        </w:tc>
        <w:tc>
          <w:tcPr>
            <w:tcW w:w="5706" w:type="dxa"/>
            <w:tcBorders>
              <w:left w:val="nil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>Cardio vascular Drugs</w:t>
            </w:r>
          </w:p>
        </w:tc>
      </w:tr>
      <w:tr w:rsidR="002125B0" w:rsidRPr="001E6E07" w:rsidTr="00D20BF0">
        <w:trPr>
          <w:trHeight w:val="647"/>
        </w:trPr>
        <w:tc>
          <w:tcPr>
            <w:tcW w:w="1381" w:type="dxa"/>
            <w:vMerge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XI:</w:t>
            </w:r>
          </w:p>
        </w:tc>
        <w:tc>
          <w:tcPr>
            <w:tcW w:w="814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</w:tc>
        <w:tc>
          <w:tcPr>
            <w:tcW w:w="5706" w:type="dxa"/>
            <w:tcBorders>
              <w:left w:val="nil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>Drugs used for hormonal disorders &amp; Supplementation, Contraception &amp; Medical Termination of Pregnancy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</w:tc>
      </w:tr>
      <w:tr w:rsidR="002125B0" w:rsidRPr="001E6E07" w:rsidTr="00D20BF0">
        <w:trPr>
          <w:trHeight w:val="512"/>
        </w:trPr>
        <w:tc>
          <w:tcPr>
            <w:tcW w:w="1381" w:type="dxa"/>
            <w:vMerge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XII: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     Introduction to drugs used in Alternative     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     Systems of Medicine</w:t>
            </w:r>
          </w:p>
        </w:tc>
      </w:tr>
      <w:tr w:rsidR="002125B0" w:rsidRPr="001E6E07" w:rsidTr="00D20BF0">
        <w:trPr>
          <w:trHeight w:val="440"/>
        </w:trPr>
        <w:tc>
          <w:tcPr>
            <w:tcW w:w="1381" w:type="dxa"/>
            <w:vMerge w:val="restart"/>
            <w:tcBorders>
              <w:top w:val="single" w:sz="4" w:space="0" w:color="auto"/>
            </w:tcBorders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Short answers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(2 Marks )</w:t>
            </w:r>
          </w:p>
        </w:tc>
        <w:tc>
          <w:tcPr>
            <w:tcW w:w="1137" w:type="dxa"/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I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</w:tc>
        <w:tc>
          <w:tcPr>
            <w:tcW w:w="570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  <w:bCs/>
                <w:color w:val="000000"/>
              </w:rPr>
            </w:pPr>
            <w:r w:rsidRPr="001E6E07">
              <w:rPr>
                <w:b/>
                <w:bCs/>
                <w:color w:val="000000"/>
              </w:rPr>
              <w:t>Introduction to Pharmacology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:rsidR="002125B0" w:rsidRPr="001E6E07" w:rsidRDefault="002125B0" w:rsidP="00D20BF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2125B0" w:rsidRPr="001E6E07" w:rsidTr="00D20BF0">
        <w:trPr>
          <w:trHeight w:val="440"/>
        </w:trPr>
        <w:tc>
          <w:tcPr>
            <w:tcW w:w="1381" w:type="dxa"/>
            <w:vMerge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III: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&amp;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IV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Pharmacology of commonly used antiseptics, disinfectants      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and insecticides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Drugs acting on GI System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</w:tc>
      </w:tr>
      <w:tr w:rsidR="002125B0" w:rsidRPr="001E6E07" w:rsidTr="00D20BF0">
        <w:trPr>
          <w:trHeight w:val="440"/>
        </w:trPr>
        <w:tc>
          <w:tcPr>
            <w:tcW w:w="1381" w:type="dxa"/>
            <w:vMerge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right="-468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V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right="-468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&amp;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right="-468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VI: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     Drugs acting on respiratory System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     Drugs Acting on Urinary System</w:t>
            </w:r>
          </w:p>
        </w:tc>
      </w:tr>
      <w:tr w:rsidR="002125B0" w:rsidRPr="001E6E07" w:rsidTr="00D20BF0">
        <w:trPr>
          <w:trHeight w:val="1068"/>
        </w:trPr>
        <w:tc>
          <w:tcPr>
            <w:tcW w:w="1381" w:type="dxa"/>
            <w:vMerge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right="-468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VII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&amp;</w:t>
            </w:r>
          </w:p>
          <w:p w:rsidR="002125B0" w:rsidRPr="001E6E07" w:rsidRDefault="002125B0" w:rsidP="00D20BF0">
            <w:pPr>
              <w:tabs>
                <w:tab w:val="left" w:pos="2955"/>
              </w:tabs>
              <w:spacing w:after="0" w:line="240" w:lineRule="auto"/>
              <w:ind w:left="792" w:right="-468" w:hanging="792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VIII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     Miscellaneous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  <w:r w:rsidRPr="001E6E07">
              <w:rPr>
                <w:b/>
              </w:rPr>
              <w:t xml:space="preserve">                </w:t>
            </w:r>
            <w:r w:rsidRPr="001E6E07">
              <w:rPr>
                <w:b/>
                <w:bCs/>
                <w:color w:val="000000"/>
              </w:rPr>
              <w:t>Drugs used on Skin and Mucous Membranes</w:t>
            </w: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  <w:p w:rsidR="002125B0" w:rsidRPr="001E6E07" w:rsidRDefault="002125B0" w:rsidP="00D20BF0">
            <w:pPr>
              <w:spacing w:after="0" w:line="240" w:lineRule="auto"/>
              <w:rPr>
                <w:b/>
              </w:rPr>
            </w:pPr>
          </w:p>
        </w:tc>
      </w:tr>
    </w:tbl>
    <w:p w:rsidR="002125B0" w:rsidRDefault="002125B0" w:rsidP="002125B0">
      <w:pPr>
        <w:rPr>
          <w:rFonts w:ascii="Times New Roman" w:hAnsi="Times New Roman"/>
          <w:sz w:val="24"/>
          <w:szCs w:val="24"/>
        </w:rPr>
      </w:pPr>
    </w:p>
    <w:p w:rsidR="002125B0" w:rsidRDefault="002125B0" w:rsidP="002125B0">
      <w:pPr>
        <w:rPr>
          <w:rFonts w:ascii="Times New Roman" w:hAnsi="Times New Roman"/>
          <w:sz w:val="24"/>
          <w:szCs w:val="24"/>
        </w:rPr>
      </w:pPr>
    </w:p>
    <w:p w:rsidR="002125B0" w:rsidRDefault="002125B0" w:rsidP="002125B0">
      <w:pPr>
        <w:rPr>
          <w:rFonts w:ascii="Times New Roman" w:hAnsi="Times New Roman"/>
          <w:b/>
          <w:sz w:val="32"/>
          <w:szCs w:val="32"/>
          <w:u w:val="single"/>
        </w:rPr>
      </w:pPr>
    </w:p>
    <w:p w:rsidR="00F56455" w:rsidRDefault="00F56455"/>
    <w:sectPr w:rsidR="00F56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125B0"/>
    <w:rsid w:val="002125B0"/>
    <w:rsid w:val="00F56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user_2</cp:lastModifiedBy>
  <cp:revision>2</cp:revision>
  <dcterms:created xsi:type="dcterms:W3CDTF">2017-11-09T10:38:00Z</dcterms:created>
  <dcterms:modified xsi:type="dcterms:W3CDTF">2017-11-09T10:38:00Z</dcterms:modified>
</cp:coreProperties>
</file>